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75DC" w14:textId="4578E070" w:rsidR="003E755F" w:rsidRDefault="003E755F" w:rsidP="00FB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EUROPOS PAGALBOS LABIAUSIAI SKURSTANTIEMS ASMENIMS FONDO</w:t>
      </w:r>
      <w:r w:rsidR="00FB159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/ MATERIALINIO NEPRITEKLIAUS MAŽINIMO PROGRAMOS</w:t>
      </w:r>
    </w:p>
    <w:p w14:paraId="428B9329" w14:textId="6F38D4C7" w:rsidR="003E755F" w:rsidRDefault="003E755F" w:rsidP="00FB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8F54AC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METŲ KOMUNIKACIJOS PLANAS</w:t>
      </w:r>
    </w:p>
    <w:p w14:paraId="7247BF0A" w14:textId="77777777" w:rsidR="00FB159A" w:rsidRPr="00FB159A" w:rsidRDefault="00FB159A" w:rsidP="00FB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55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55"/>
        <w:gridCol w:w="2120"/>
        <w:gridCol w:w="2684"/>
        <w:gridCol w:w="1411"/>
        <w:gridCol w:w="1127"/>
      </w:tblGrid>
      <w:tr w:rsidR="003E755F" w14:paraId="4DA91D92" w14:textId="77777777" w:rsidTr="003E755F">
        <w:trPr>
          <w:trHeight w:val="510"/>
          <w:tblHeader/>
        </w:trPr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76E3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15B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F284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B693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12BA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3E755F" w14:paraId="6833FDDA" w14:textId="77777777" w:rsidTr="003E755F">
        <w:trPr>
          <w:trHeight w:val="51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620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Žiniasklaidos priemonės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1C89" w14:textId="77777777" w:rsidR="003E755F" w:rsidRDefault="003E755F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1.1. Pranešimai žiniasklaidoje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E42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organizacijos partnerės</w:t>
            </w:r>
            <w:r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tikslinė grupė</w:t>
            </w:r>
            <w:r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plačioji visuomenė ir kiti suinteresuoti asmenys ir (ar) įstaigos, institucijos, organizacijos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D15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Pateikiama aktuali informacija, reaguojama į įvairias situacijas, susijusias su EPLSAF įgyvendinimu.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7D76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Pagal poreikį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DF80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 / ESFA</w:t>
            </w:r>
          </w:p>
        </w:tc>
      </w:tr>
      <w:tr w:rsidR="003E755F" w14:paraId="39479A67" w14:textId="77777777" w:rsidTr="003E755F">
        <w:trPr>
          <w:trHeight w:val="114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18F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3ADD" w14:textId="684FD39E" w:rsidR="003E755F" w:rsidRDefault="003E755F" w:rsidP="0013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2.1. Viešinimo kampanija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07CE" w14:textId="13C6BFED" w:rsidR="003E755F" w:rsidRDefault="003E755F" w:rsidP="0061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A234F" w14:textId="719264CD" w:rsidR="003E755F" w:rsidRDefault="003E755F" w:rsidP="001A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Viešinimo priemonės: dokumentiniai pasakojimai 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tinklalaidės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94D63" w14:textId="71A1F264" w:rsidR="003E755F" w:rsidRDefault="003E755F" w:rsidP="00CC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su paslaugų tiekėjais sudarytus darbų grafikus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5E75" w14:textId="039FFBCD" w:rsidR="003E755F" w:rsidRDefault="003E755F" w:rsidP="0088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3E755F" w14:paraId="5F0A896A" w14:textId="77777777" w:rsidTr="003E755F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190B" w14:textId="77777777" w:rsidR="003E755F" w:rsidRDefault="003E75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A639" w14:textId="49641895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2.2. Mokymai organizacijoms partnerėms / projekto vykdytojui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96A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 ir projekto vykdytojas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D87" w14:textId="483527A8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Mokymai vedami aktualiomis temomis, keičiamasi informacija ir pan.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02D2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905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3E755F" w14:paraId="27AEE8EE" w14:textId="77777777" w:rsidTr="003E755F">
        <w:trPr>
          <w:trHeight w:val="51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4FB" w14:textId="77777777" w:rsidR="003E755F" w:rsidRDefault="003E755F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E95" w14:textId="02E987B9" w:rsidR="003E755F" w:rsidRDefault="003E755F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3.1. Informacijos atnaujinimai interneto svetainėje www.priimk.lt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FC51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Pareiškėjas, projekto vykdytojas, organizacijos partnerės, visuomenė ir kiti suinteresuoti asmenys ir (ar) įstaigos, institucijos, organizacijos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A8BB" w14:textId="5CCB3F53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EPLSAF veiksmų programos įgyvendinimą, </w:t>
            </w:r>
            <w:r w:rsidR="00FB15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parengiamieji darbai dėl Materialinio nepritekliaus mažinimo programos įgyvendinimo,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1121" w14:textId="77777777" w:rsidR="003E755F" w:rsidRDefault="003E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214A" w14:textId="77777777" w:rsidR="003E755F" w:rsidRDefault="003E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SADM / ESFA </w:t>
            </w:r>
          </w:p>
        </w:tc>
      </w:tr>
    </w:tbl>
    <w:p w14:paraId="7C2AAC27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14:paraId="0C1B4F21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– Europos pagalbos labiausiai skurstantiems asmenims fondas.</w:t>
      </w:r>
    </w:p>
    <w:p w14:paraId="0EB75B51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(EPLSAF tarpinė institucija).</w:t>
      </w:r>
    </w:p>
    <w:p w14:paraId="2B36D9FD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 Socialinės apsaugos ir darbo ministerija (EPLSAF vadovaujanti institucija).</w:t>
      </w:r>
    </w:p>
    <w:p w14:paraId="72559526" w14:textId="77777777" w:rsidR="003E755F" w:rsidRDefault="003E755F" w:rsidP="003E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6114FF" w14:textId="77777777" w:rsidR="00955C97" w:rsidRDefault="00955C97"/>
    <w:sectPr w:rsidR="00955C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242E" w14:textId="77777777" w:rsidR="002673EA" w:rsidRDefault="002673EA" w:rsidP="003E755F">
      <w:pPr>
        <w:spacing w:after="0" w:line="240" w:lineRule="auto"/>
      </w:pPr>
      <w:r>
        <w:separator/>
      </w:r>
    </w:p>
  </w:endnote>
  <w:endnote w:type="continuationSeparator" w:id="0">
    <w:p w14:paraId="7822B65B" w14:textId="77777777" w:rsidR="002673EA" w:rsidRDefault="002673EA" w:rsidP="003E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03F7" w14:textId="77777777" w:rsidR="002673EA" w:rsidRDefault="002673EA" w:rsidP="003E755F">
      <w:pPr>
        <w:spacing w:after="0" w:line="240" w:lineRule="auto"/>
      </w:pPr>
      <w:r>
        <w:separator/>
      </w:r>
    </w:p>
  </w:footnote>
  <w:footnote w:type="continuationSeparator" w:id="0">
    <w:p w14:paraId="383BC8A2" w14:textId="77777777" w:rsidR="002673EA" w:rsidRDefault="002673EA" w:rsidP="003E755F">
      <w:pPr>
        <w:spacing w:after="0" w:line="240" w:lineRule="auto"/>
      </w:pPr>
      <w:r>
        <w:continuationSeparator/>
      </w:r>
    </w:p>
  </w:footnote>
  <w:footnote w:id="1">
    <w:p w14:paraId="5847D5A1" w14:textId="77777777" w:rsidR="003E755F" w:rsidRDefault="003E755F" w:rsidP="003E755F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 ir Lietuvos Raudonojo Kryžiaus draugija.</w:t>
      </w:r>
      <w:r>
        <w:t xml:space="preserve"> </w:t>
      </w:r>
    </w:p>
  </w:footnote>
  <w:footnote w:id="2">
    <w:p w14:paraId="56DB6105" w14:textId="5C588261" w:rsidR="003E755F" w:rsidRDefault="003E755F" w:rsidP="003E755F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Tikslinė grupė – asmenys, </w:t>
      </w:r>
      <w:r w:rsidR="007456AE">
        <w:rPr>
          <w:rFonts w:ascii="Times New Roman" w:hAnsi="Times New Roman" w:cs="Times New Roman"/>
          <w:sz w:val="16"/>
          <w:szCs w:val="16"/>
        </w:rPr>
        <w:t xml:space="preserve">kurie gauna paramą maisto produktais ir higienos priemonėmis.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MzQxMrQ0NLY0tDRR0lEKTi0uzszPAykwrAUAdKl0cCwAAAA="/>
  </w:docVars>
  <w:rsids>
    <w:rsidRoot w:val="003E755F"/>
    <w:rsid w:val="002673EA"/>
    <w:rsid w:val="003E755F"/>
    <w:rsid w:val="007456AE"/>
    <w:rsid w:val="007C62C9"/>
    <w:rsid w:val="008F54AC"/>
    <w:rsid w:val="00955C97"/>
    <w:rsid w:val="00E85D72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1745"/>
  <w15:chartTrackingRefBased/>
  <w15:docId w15:val="{D7687927-BFB0-4476-8B85-7922AA0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755F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E755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E755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E7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Duksienė</dc:creator>
  <cp:keywords/>
  <dc:description/>
  <cp:lastModifiedBy>Auksė Duksienė</cp:lastModifiedBy>
  <cp:revision>4</cp:revision>
  <dcterms:created xsi:type="dcterms:W3CDTF">2023-01-09T16:10:00Z</dcterms:created>
  <dcterms:modified xsi:type="dcterms:W3CDTF">2023-01-09T18:17:00Z</dcterms:modified>
</cp:coreProperties>
</file>